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EFB" w:rsidRPr="00694EFB" w:rsidRDefault="00694EFB" w:rsidP="00694EFB">
      <w:pPr>
        <w:pStyle w:val="2"/>
        <w:shd w:val="clear" w:color="auto" w:fill="FFFFFF"/>
        <w:spacing w:before="150" w:beforeAutospacing="0" w:after="150" w:afterAutospacing="0"/>
        <w:jc w:val="center"/>
        <w:textAlignment w:val="baseline"/>
        <w:rPr>
          <w:sz w:val="24"/>
          <w:szCs w:val="24"/>
        </w:rPr>
      </w:pPr>
      <w:r w:rsidRPr="00694EFB">
        <w:rPr>
          <w:sz w:val="24"/>
          <w:szCs w:val="24"/>
        </w:rPr>
        <w:t>Информация  по подготовке к празднованию 70-летия Победы в Великой Отечественной войне 1941–1945 годов по МБОУ «Ново – Иглайкинская СОШ» Нурлатского района РТ</w:t>
      </w:r>
    </w:p>
    <w:p w:rsidR="00694EFB" w:rsidRPr="00694EFB" w:rsidRDefault="00694EFB" w:rsidP="00694EFB">
      <w:pPr>
        <w:shd w:val="clear" w:color="auto" w:fill="FFFFFF"/>
        <w:spacing w:after="420" w:line="274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EFB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694EFB" w:rsidRPr="00694EFB" w:rsidRDefault="00694EFB" w:rsidP="00694EFB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 </w:t>
      </w:r>
      <w:hyperlink r:id="rId4" w:history="1">
        <w:r w:rsidRPr="00694EF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Мероприятия по патриотическому воспитанию</w:t>
        </w:r>
      </w:hyperlink>
      <w:r w:rsidRPr="0069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беседа «Памяти павшим  будьте достойны» Внеклассное мероприятие «Труженики тыла во время Великой Отечественной войны»</w:t>
      </w:r>
    </w:p>
    <w:p w:rsidR="00694EFB" w:rsidRPr="00694EFB" w:rsidRDefault="00694EFB" w:rsidP="00694EFB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EFB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hyperlink r:id="rId5" w:history="1">
        <w:r w:rsidRPr="00694EF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Информационное обеспечение и издательская деятельность</w:t>
        </w:r>
      </w:hyperlink>
    </w:p>
    <w:p w:rsidR="00694EFB" w:rsidRPr="00694EFB" w:rsidRDefault="00694EFB" w:rsidP="00694EFB">
      <w:pPr>
        <w:shd w:val="clear" w:color="auto" w:fill="FFFFFF"/>
        <w:spacing w:after="0" w:line="27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EFB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hyperlink r:id="rId6" w:history="1">
        <w:r w:rsidRPr="00694EF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Военно-мемориальная работа и мероприятия по увековечению памяти погибших</w:t>
        </w:r>
      </w:hyperlink>
    </w:p>
    <w:p w:rsidR="00694EFB" w:rsidRPr="00694EFB" w:rsidRDefault="00694EFB" w:rsidP="00694EFB">
      <w:pPr>
        <w:pStyle w:val="a3"/>
        <w:rPr>
          <w:rFonts w:ascii="Times New Roman" w:hAnsi="Times New Roman" w:cs="Times New Roman"/>
          <w:sz w:val="24"/>
          <w:szCs w:val="24"/>
        </w:rPr>
      </w:pPr>
      <w:r w:rsidRPr="00694EFB">
        <w:rPr>
          <w:rFonts w:ascii="Times New Roman" w:hAnsi="Times New Roman" w:cs="Times New Roman"/>
          <w:sz w:val="24"/>
          <w:szCs w:val="24"/>
        </w:rPr>
        <w:t xml:space="preserve">4.Конкурс поделок </w:t>
      </w:r>
    </w:p>
    <w:p w:rsidR="00694EFB" w:rsidRPr="00694EFB" w:rsidRDefault="00694EFB" w:rsidP="00694EFB">
      <w:pPr>
        <w:pStyle w:val="a3"/>
        <w:rPr>
          <w:rFonts w:ascii="Times New Roman" w:hAnsi="Times New Roman" w:cs="Times New Roman"/>
          <w:sz w:val="24"/>
          <w:szCs w:val="24"/>
        </w:rPr>
      </w:pPr>
      <w:r w:rsidRPr="00694EFB">
        <w:rPr>
          <w:rFonts w:ascii="Times New Roman" w:hAnsi="Times New Roman" w:cs="Times New Roman"/>
          <w:sz w:val="24"/>
          <w:szCs w:val="24"/>
        </w:rPr>
        <w:t xml:space="preserve">5.Классные часы  </w:t>
      </w:r>
    </w:p>
    <w:p w:rsidR="00694EFB" w:rsidRPr="00694EFB" w:rsidRDefault="00694EFB" w:rsidP="00694EFB">
      <w:pPr>
        <w:pStyle w:val="a3"/>
        <w:rPr>
          <w:rFonts w:ascii="Times New Roman" w:hAnsi="Times New Roman" w:cs="Times New Roman"/>
          <w:sz w:val="24"/>
          <w:szCs w:val="24"/>
        </w:rPr>
      </w:pPr>
      <w:r w:rsidRPr="00694EFB">
        <w:rPr>
          <w:rFonts w:ascii="Times New Roman" w:hAnsi="Times New Roman" w:cs="Times New Roman"/>
          <w:sz w:val="24"/>
          <w:szCs w:val="24"/>
        </w:rPr>
        <w:t>6 Экскурсия в школьный музей</w:t>
      </w:r>
    </w:p>
    <w:p w:rsidR="00694EFB" w:rsidRPr="00694EFB" w:rsidRDefault="00694EFB" w:rsidP="00694EFB">
      <w:pPr>
        <w:pStyle w:val="a3"/>
        <w:rPr>
          <w:rFonts w:ascii="Times New Roman" w:hAnsi="Times New Roman" w:cs="Times New Roman"/>
          <w:sz w:val="24"/>
          <w:szCs w:val="24"/>
        </w:rPr>
      </w:pPr>
      <w:r w:rsidRPr="00694EFB">
        <w:rPr>
          <w:rFonts w:ascii="Times New Roman" w:hAnsi="Times New Roman" w:cs="Times New Roman"/>
          <w:sz w:val="24"/>
          <w:szCs w:val="24"/>
        </w:rPr>
        <w:t>7.Сбор материалов для  проведение акции «Мы в летописи Великой Отечественной …»</w:t>
      </w:r>
      <w:proofErr w:type="gramStart"/>
      <w:r w:rsidRPr="00694EFB">
        <w:rPr>
          <w:rFonts w:ascii="Times New Roman" w:hAnsi="Times New Roman" w:cs="Times New Roman"/>
          <w:sz w:val="24"/>
          <w:szCs w:val="24"/>
        </w:rPr>
        <w:t>посвященная</w:t>
      </w:r>
      <w:proofErr w:type="gramEnd"/>
      <w:r w:rsidRPr="00694EFB">
        <w:rPr>
          <w:rFonts w:ascii="Times New Roman" w:hAnsi="Times New Roman" w:cs="Times New Roman"/>
          <w:sz w:val="24"/>
          <w:szCs w:val="24"/>
        </w:rPr>
        <w:t xml:space="preserve"> 70 летию Победы  в  Великой  Отечественной войне 1941-1945 годов</w:t>
      </w:r>
    </w:p>
    <w:p w:rsidR="009541A6" w:rsidRDefault="009541A6">
      <w:pPr>
        <w:rPr>
          <w:rFonts w:ascii="Times New Roman" w:hAnsi="Times New Roman" w:cs="Times New Roman"/>
          <w:sz w:val="24"/>
          <w:szCs w:val="24"/>
        </w:rPr>
      </w:pPr>
    </w:p>
    <w:p w:rsidR="00694EFB" w:rsidRDefault="00694E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3152140</wp:posOffset>
            </wp:positionH>
            <wp:positionV relativeFrom="paragraph">
              <wp:posOffset>240030</wp:posOffset>
            </wp:positionV>
            <wp:extent cx="2452370" cy="1752600"/>
            <wp:effectExtent l="38100" t="57150" r="119380" b="95250"/>
            <wp:wrapThrough wrapText="bothSides">
              <wp:wrapPolygon edited="0">
                <wp:start x="-336" y="-704"/>
                <wp:lineTo x="-336" y="22774"/>
                <wp:lineTo x="22316" y="22774"/>
                <wp:lineTo x="22651" y="22070"/>
                <wp:lineTo x="22651" y="-235"/>
                <wp:lineTo x="22316" y="-704"/>
                <wp:lineTo x="-336" y="-704"/>
              </wp:wrapPolygon>
            </wp:wrapThrough>
            <wp:docPr id="5" name="Рисунок 5" descr="C:\Users\Третий\Desktop\ПАПКА ПО  ПОДГОТОВКЕ К 70 летию\SAM_5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ретий\Desktop\ПАПКА ПО  ПОДГОТОВКЕ К 70 летию\SAM_59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456" r="3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370" cy="17526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239395</wp:posOffset>
            </wp:positionV>
            <wp:extent cx="2438400" cy="1835150"/>
            <wp:effectExtent l="171450" t="133350" r="361950" b="298450"/>
            <wp:wrapThrough wrapText="bothSides">
              <wp:wrapPolygon edited="0">
                <wp:start x="1856" y="-1570"/>
                <wp:lineTo x="506" y="-1345"/>
                <wp:lineTo x="-1519" y="673"/>
                <wp:lineTo x="-1013" y="23543"/>
                <wp:lineTo x="506" y="25113"/>
                <wp:lineTo x="1013" y="25113"/>
                <wp:lineTo x="22275" y="25113"/>
                <wp:lineTo x="22613" y="25113"/>
                <wp:lineTo x="24131" y="23767"/>
                <wp:lineTo x="24131" y="23543"/>
                <wp:lineTo x="24638" y="20180"/>
                <wp:lineTo x="24638" y="2018"/>
                <wp:lineTo x="24806" y="897"/>
                <wp:lineTo x="22781" y="-1345"/>
                <wp:lineTo x="21431" y="-1570"/>
                <wp:lineTo x="1856" y="-1570"/>
              </wp:wrapPolygon>
            </wp:wrapThrough>
            <wp:docPr id="1" name="Рисунок 1" descr="C:\Users\Третий\Desktop\ПАПКА ПО  ПОДГОТОВКЕ К 70 летию\P1010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ретий\Desktop\ПАПКА ПО  ПОДГОТОВКЕ К 70 летию\P10103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35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94EFB" w:rsidRDefault="00694EFB">
      <w:pPr>
        <w:rPr>
          <w:rFonts w:ascii="Times New Roman" w:hAnsi="Times New Roman" w:cs="Times New Roman"/>
          <w:sz w:val="24"/>
          <w:szCs w:val="24"/>
        </w:rPr>
      </w:pPr>
    </w:p>
    <w:p w:rsidR="00694EFB" w:rsidRDefault="00694EFB">
      <w:pPr>
        <w:rPr>
          <w:rFonts w:ascii="Times New Roman" w:hAnsi="Times New Roman" w:cs="Times New Roman"/>
          <w:sz w:val="24"/>
          <w:szCs w:val="24"/>
        </w:rPr>
      </w:pPr>
    </w:p>
    <w:p w:rsidR="00694EFB" w:rsidRPr="00694EFB" w:rsidRDefault="00694E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289560</wp:posOffset>
            </wp:positionH>
            <wp:positionV relativeFrom="paragraph">
              <wp:posOffset>1504315</wp:posOffset>
            </wp:positionV>
            <wp:extent cx="2561590" cy="1805940"/>
            <wp:effectExtent l="38100" t="57150" r="105410" b="99060"/>
            <wp:wrapThrough wrapText="bothSides">
              <wp:wrapPolygon edited="0">
                <wp:start x="-321" y="-684"/>
                <wp:lineTo x="-321" y="22785"/>
                <wp:lineTo x="22168" y="22785"/>
                <wp:lineTo x="22328" y="22785"/>
                <wp:lineTo x="22489" y="21646"/>
                <wp:lineTo x="22489" y="-228"/>
                <wp:lineTo x="22168" y="-684"/>
                <wp:lineTo x="-321" y="-684"/>
              </wp:wrapPolygon>
            </wp:wrapThrough>
            <wp:docPr id="10" name="Рисунок 7" descr="C:\Users\Третий\Desktop\фото\стенд\SAM_5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ретий\Desktop\фото\стенд\SAM_54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590" cy="18059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-2969895</wp:posOffset>
            </wp:positionH>
            <wp:positionV relativeFrom="paragraph">
              <wp:posOffset>1536700</wp:posOffset>
            </wp:positionV>
            <wp:extent cx="2445385" cy="1828800"/>
            <wp:effectExtent l="19050" t="0" r="0" b="0"/>
            <wp:wrapThrough wrapText="bothSides">
              <wp:wrapPolygon edited="0">
                <wp:start x="-168" y="0"/>
                <wp:lineTo x="-168" y="21375"/>
                <wp:lineTo x="21538" y="21375"/>
                <wp:lineTo x="21538" y="0"/>
                <wp:lineTo x="-168" y="0"/>
              </wp:wrapPolygon>
            </wp:wrapThrough>
            <wp:docPr id="2" name="Рисунок 2" descr="C:\Users\Третий\Desktop\ПАПКА ПО  ПОДГОТОВКЕ К 70 летию\P1040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ретий\Desktop\ПАПКА ПО  ПОДГОТОВКЕ К 70 летию\P10409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385" cy="182880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94EFB" w:rsidRPr="00694EFB" w:rsidSect="00954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694EFB"/>
    <w:rsid w:val="00694EFB"/>
    <w:rsid w:val="00954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EFB"/>
  </w:style>
  <w:style w:type="paragraph" w:styleId="2">
    <w:name w:val="heading 2"/>
    <w:basedOn w:val="a"/>
    <w:link w:val="20"/>
    <w:uiPriority w:val="9"/>
    <w:qFormat/>
    <w:rsid w:val="00694E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4E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694EF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94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4E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ologda-oblast.ru/70_let_pobedy/voenno_memorialnaya_rabot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vologda-oblast.ru/70_let_pobedy/informatsionnoe_obespechenie/" TargetMode="External"/><Relationship Id="rId10" Type="http://schemas.openxmlformats.org/officeDocument/2006/relationships/image" Target="media/image4.jpeg"/><Relationship Id="rId4" Type="http://schemas.openxmlformats.org/officeDocument/2006/relationships/hyperlink" Target="http://vologda-oblast.ru/70_let_pobedy/meropriyatiya_po_patrioticheskomu_vospitaniyu/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2</cp:revision>
  <dcterms:created xsi:type="dcterms:W3CDTF">2015-02-05T09:47:00Z</dcterms:created>
  <dcterms:modified xsi:type="dcterms:W3CDTF">2015-02-05T09:51:00Z</dcterms:modified>
</cp:coreProperties>
</file>